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5C" w:rsidRPr="000732BC" w:rsidRDefault="00FB125C" w:rsidP="00FB125C">
      <w:pPr>
        <w:pStyle w:val="Titre2"/>
        <w:rPr>
          <w:rFonts w:ascii="Marianne" w:hAnsi="Marianne"/>
          <w:b w:val="0"/>
          <w:sz w:val="28"/>
        </w:rPr>
      </w:pPr>
      <w:bookmarkStart w:id="0" w:name="_GoBack"/>
      <w:bookmarkEnd w:id="0"/>
      <w:r w:rsidRPr="000732BC">
        <w:rPr>
          <w:rFonts w:ascii="Marianne" w:hAnsi="Marianne"/>
          <w:b w:val="0"/>
          <w:sz w:val="28"/>
        </w:rPr>
        <w:t>Emploi : la start-up en quête de perles rares</w:t>
      </w:r>
    </w:p>
    <w:p w:rsidR="00FB125C" w:rsidRPr="00FB125C" w:rsidRDefault="00FB125C" w:rsidP="00FB125C">
      <w:pPr>
        <w:pStyle w:val="Titre3"/>
        <w:rPr>
          <w:rFonts w:ascii="Marianne" w:hAnsi="Marianne"/>
          <w:sz w:val="24"/>
        </w:rPr>
      </w:pPr>
      <w:r w:rsidRPr="00FB125C">
        <w:rPr>
          <w:rFonts w:ascii="Marianne" w:hAnsi="Marianne"/>
          <w:sz w:val="24"/>
        </w:rPr>
        <w:t>Le profil type d'un employé de start-up : un homme, très qualifié, souvent ingénieur</w:t>
      </w:r>
    </w:p>
    <w:p w:rsidR="00FB125C" w:rsidRPr="00FB125C" w:rsidRDefault="00FB125C" w:rsidP="00FB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B125C">
        <w:rPr>
          <w:rFonts w:ascii="Marianne" w:eastAsia="Times New Roman" w:hAnsi="Marianne" w:cs="Times New Roman"/>
          <w:lang w:eastAsia="fr-FR"/>
        </w:rPr>
        <w:t xml:space="preserve">49 % des salariés en start-up sont </w:t>
      </w:r>
      <w:r w:rsidRPr="00FB125C">
        <w:rPr>
          <w:rFonts w:ascii="Marianne" w:eastAsia="Times New Roman" w:hAnsi="Marianne" w:cs="Times New Roman"/>
          <w:b/>
          <w:bCs/>
          <w:lang w:eastAsia="fr-FR"/>
        </w:rPr>
        <w:t>cadres</w:t>
      </w:r>
      <w:r w:rsidRPr="00FB125C">
        <w:rPr>
          <w:rFonts w:ascii="Marianne" w:eastAsia="Times New Roman" w:hAnsi="Marianne" w:cs="Times New Roman"/>
          <w:lang w:eastAsia="fr-FR"/>
        </w:rPr>
        <w:t xml:space="preserve"> parmi lesquels 2/3 d'ingénieurs.</w:t>
      </w:r>
    </w:p>
    <w:p w:rsidR="00FB125C" w:rsidRPr="00FB125C" w:rsidRDefault="00FB125C" w:rsidP="00FB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B125C">
        <w:rPr>
          <w:rFonts w:ascii="Marianne" w:eastAsia="Times New Roman" w:hAnsi="Marianne" w:cs="Times New Roman"/>
          <w:lang w:eastAsia="fr-FR"/>
        </w:rPr>
        <w:t xml:space="preserve">65 % sont des </w:t>
      </w:r>
      <w:r w:rsidRPr="00FB125C">
        <w:rPr>
          <w:rFonts w:ascii="Marianne" w:eastAsia="Times New Roman" w:hAnsi="Marianne" w:cs="Times New Roman"/>
          <w:b/>
          <w:bCs/>
          <w:lang w:eastAsia="fr-FR"/>
        </w:rPr>
        <w:t>hommes.</w:t>
      </w:r>
    </w:p>
    <w:p w:rsidR="00FB125C" w:rsidRPr="00FB125C" w:rsidRDefault="00FB125C" w:rsidP="00FB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B125C">
        <w:rPr>
          <w:rFonts w:ascii="Marianne" w:eastAsia="Times New Roman" w:hAnsi="Marianne" w:cs="Times New Roman"/>
          <w:lang w:eastAsia="fr-FR"/>
        </w:rPr>
        <w:t>5 K€ c'est la rémunération brute annuelle que</w:t>
      </w:r>
      <w:r w:rsidRPr="00FB125C">
        <w:rPr>
          <w:rFonts w:ascii="Marianne" w:eastAsia="Times New Roman" w:hAnsi="Marianne" w:cs="Times New Roman"/>
          <w:b/>
          <w:bCs/>
          <w:lang w:eastAsia="fr-FR"/>
        </w:rPr>
        <w:t xml:space="preserve"> perçoivent en moins</w:t>
      </w:r>
      <w:r w:rsidRPr="00FB125C">
        <w:rPr>
          <w:rFonts w:ascii="Marianne" w:eastAsia="Times New Roman" w:hAnsi="Marianne" w:cs="Times New Roman"/>
          <w:lang w:eastAsia="fr-FR"/>
        </w:rPr>
        <w:t xml:space="preserve"> les ingénieurs et cadres dans les start-up.</w:t>
      </w:r>
    </w:p>
    <w:p w:rsidR="00FB125C" w:rsidRPr="00FB125C" w:rsidRDefault="00FB125C" w:rsidP="00FB125C">
      <w:pPr>
        <w:pStyle w:val="Titre3"/>
        <w:rPr>
          <w:rFonts w:ascii="Marianne" w:hAnsi="Marianne"/>
          <w:sz w:val="24"/>
          <w:szCs w:val="24"/>
        </w:rPr>
      </w:pPr>
      <w:r w:rsidRPr="00FB125C">
        <w:rPr>
          <w:rFonts w:ascii="Marianne" w:hAnsi="Marianne"/>
          <w:sz w:val="24"/>
          <w:szCs w:val="24"/>
        </w:rPr>
        <w:t>Des embauches sous tension sur les métiers techniques</w:t>
      </w:r>
    </w:p>
    <w:p w:rsidR="00FB125C" w:rsidRPr="00FE63CD" w:rsidRDefault="00FB125C" w:rsidP="00FB1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64 % des start-up anticipent des difficultés sur les embauches de 2019, soit 11 points de plus que les entreprises traditionnelles;</w:t>
      </w:r>
    </w:p>
    <w:p w:rsidR="00FB125C" w:rsidRPr="00FE63CD" w:rsidRDefault="00FB125C" w:rsidP="00FB1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44 % des start-up identifient des difficultés d'embauche d'emplois techniques, contre seulement 1 % pour les entreprises traditionnelles.</w:t>
      </w:r>
    </w:p>
    <w:p w:rsidR="00DC46D0" w:rsidRPr="00DC46D0" w:rsidRDefault="00DC46D0" w:rsidP="00FB125C">
      <w:pPr>
        <w:pStyle w:val="Titre2"/>
        <w:rPr>
          <w:rFonts w:ascii="Marianne" w:hAnsi="Marianne"/>
        </w:rPr>
      </w:pPr>
    </w:p>
    <w:sectPr w:rsidR="00DC46D0" w:rsidRPr="00DC46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1A" w:rsidRDefault="006C431A" w:rsidP="00FE63CD">
      <w:pPr>
        <w:spacing w:after="0" w:line="240" w:lineRule="auto"/>
      </w:pPr>
      <w:r>
        <w:separator/>
      </w:r>
    </w:p>
  </w:endnote>
  <w:endnote w:type="continuationSeparator" w:id="0">
    <w:p w:rsidR="006C431A" w:rsidRDefault="006C431A" w:rsidP="00FE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CD" w:rsidRDefault="00FE63CD">
    <w:pPr>
      <w:pStyle w:val="Pieddepage"/>
      <w:jc w:val="center"/>
    </w:pPr>
  </w:p>
  <w:p w:rsidR="00FE63CD" w:rsidRDefault="00FE63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1A" w:rsidRDefault="006C431A" w:rsidP="00FE63CD">
      <w:pPr>
        <w:spacing w:after="0" w:line="240" w:lineRule="auto"/>
      </w:pPr>
      <w:r>
        <w:separator/>
      </w:r>
    </w:p>
  </w:footnote>
  <w:footnote w:type="continuationSeparator" w:id="0">
    <w:p w:rsidR="006C431A" w:rsidRDefault="006C431A" w:rsidP="00FE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AD7"/>
    <w:multiLevelType w:val="multilevel"/>
    <w:tmpl w:val="C97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A407B"/>
    <w:multiLevelType w:val="multilevel"/>
    <w:tmpl w:val="C5B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62A7A"/>
    <w:multiLevelType w:val="multilevel"/>
    <w:tmpl w:val="AC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F3F8E"/>
    <w:multiLevelType w:val="multilevel"/>
    <w:tmpl w:val="FD0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8609F"/>
    <w:multiLevelType w:val="multilevel"/>
    <w:tmpl w:val="F11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D"/>
    <w:rsid w:val="000732BC"/>
    <w:rsid w:val="001119BB"/>
    <w:rsid w:val="001E30CE"/>
    <w:rsid w:val="006C431A"/>
    <w:rsid w:val="007A1A4E"/>
    <w:rsid w:val="00890FFD"/>
    <w:rsid w:val="00CD4E7B"/>
    <w:rsid w:val="00D33B39"/>
    <w:rsid w:val="00DC46D0"/>
    <w:rsid w:val="00FB125C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7084-F4F2-4EF6-A67B-91D19E0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4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E6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E6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63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E63C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63CD"/>
    <w:rPr>
      <w:b/>
      <w:bCs/>
    </w:rPr>
  </w:style>
  <w:style w:type="character" w:styleId="Accentuation">
    <w:name w:val="Emphasis"/>
    <w:basedOn w:val="Policepardfaut"/>
    <w:uiPriority w:val="20"/>
    <w:qFormat/>
    <w:rsid w:val="00FE63CD"/>
    <w:rPr>
      <w:i/>
      <w:iCs/>
    </w:rPr>
  </w:style>
  <w:style w:type="paragraph" w:styleId="Paragraphedeliste">
    <w:name w:val="List Paragraph"/>
    <w:basedOn w:val="Normal"/>
    <w:uiPriority w:val="34"/>
    <w:qFormat/>
    <w:rsid w:val="00FE6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3CD"/>
  </w:style>
  <w:style w:type="paragraph" w:styleId="Pieddepage">
    <w:name w:val="footer"/>
    <w:basedOn w:val="Normal"/>
    <w:link w:val="PieddepageCar"/>
    <w:uiPriority w:val="99"/>
    <w:unhideWhenUsed/>
    <w:rsid w:val="00F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3CD"/>
  </w:style>
  <w:style w:type="character" w:customStyle="1" w:styleId="Titre1Car">
    <w:name w:val="Titre 1 Car"/>
    <w:basedOn w:val="Policepardfaut"/>
    <w:link w:val="Titre1"/>
    <w:uiPriority w:val="9"/>
    <w:rsid w:val="00DC4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 Chantal</dc:creator>
  <cp:keywords/>
  <dc:description/>
  <cp:lastModifiedBy>FRELIN Evelyne</cp:lastModifiedBy>
  <cp:revision>4</cp:revision>
  <dcterms:created xsi:type="dcterms:W3CDTF">2021-10-29T12:54:00Z</dcterms:created>
  <dcterms:modified xsi:type="dcterms:W3CDTF">2021-10-29T13:05:00Z</dcterms:modified>
</cp:coreProperties>
</file>