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7B73" w14:textId="77777777" w:rsidR="0011413B" w:rsidRDefault="0011413B" w:rsidP="004E7762">
      <w:pPr>
        <w:spacing w:before="60"/>
        <w:jc w:val="both"/>
      </w:pPr>
    </w:p>
    <w:p w14:paraId="34F18BFC" w14:textId="6ED39108" w:rsidR="00BE2EFE" w:rsidRDefault="00BE2EFE" w:rsidP="004E7762">
      <w:pPr>
        <w:spacing w:before="60"/>
        <w:jc w:val="both"/>
      </w:pPr>
      <w:r>
        <w:t>Les informations relatives aux sections A, C</w:t>
      </w:r>
      <w:r w:rsidR="004B49C4">
        <w:t>.1.</w:t>
      </w:r>
      <w:r>
        <w:t xml:space="preserve">, D et F sont requises </w:t>
      </w:r>
      <w:proofErr w:type="gramStart"/>
      <w:r>
        <w:t>a</w:t>
      </w:r>
      <w:proofErr w:type="gramEnd"/>
      <w:r>
        <w:t xml:space="preserve"> minima.</w:t>
      </w:r>
    </w:p>
    <w:p w14:paraId="4DC28534" w14:textId="655C560B" w:rsidR="00BE2EFE" w:rsidRDefault="00BE2EFE" w:rsidP="004E7762">
      <w:pPr>
        <w:spacing w:before="60"/>
        <w:jc w:val="both"/>
      </w:pPr>
      <w:r>
        <w:t>Les autres informations sont facultatives et renseignées autant que possible.</w:t>
      </w:r>
    </w:p>
    <w:p w14:paraId="43023D92" w14:textId="77777777" w:rsidR="007B2C72" w:rsidRDefault="007B2C72" w:rsidP="0011413B">
      <w:pPr>
        <w:spacing w:before="60"/>
        <w:jc w:val="both"/>
      </w:pPr>
    </w:p>
    <w:p w14:paraId="6945FCF0" w14:textId="77777777" w:rsidR="0011413B" w:rsidRDefault="0011413B" w:rsidP="0011413B">
      <w:pPr>
        <w:spacing w:before="60"/>
        <w:jc w:val="both"/>
      </w:pPr>
    </w:p>
    <w:p w14:paraId="4800D3B2" w14:textId="77777777" w:rsidR="007B2C72" w:rsidRPr="009752A7" w:rsidRDefault="000D6DEF" w:rsidP="005357F3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 w:rsidRPr="009752A7">
        <w:rPr>
          <w:b/>
        </w:rPr>
        <w:t>Identification du référent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5103"/>
      </w:tblGrid>
      <w:tr w:rsidR="003E3D3B" w14:paraId="0648CB33" w14:textId="77777777" w:rsidTr="00F4493C">
        <w:tc>
          <w:tcPr>
            <w:tcW w:w="2161" w:type="dxa"/>
            <w:vAlign w:val="center"/>
          </w:tcPr>
          <w:p w14:paraId="62C61C58" w14:textId="77777777" w:rsidR="003E3D3B" w:rsidRDefault="003E3D3B" w:rsidP="000D6DEF">
            <w:pPr>
              <w:spacing w:before="40" w:after="40"/>
            </w:pPr>
            <w:r>
              <w:t>Nom :</w:t>
            </w:r>
          </w:p>
        </w:tc>
        <w:tc>
          <w:tcPr>
            <w:tcW w:w="5103" w:type="dxa"/>
            <w:vAlign w:val="center"/>
          </w:tcPr>
          <w:p w14:paraId="653A3D26" w14:textId="77777777" w:rsidR="003E3D3B" w:rsidRDefault="003E3D3B" w:rsidP="000D6DEF">
            <w:pPr>
              <w:spacing w:before="40" w:after="40"/>
            </w:pPr>
          </w:p>
        </w:tc>
      </w:tr>
      <w:tr w:rsidR="00D775C4" w14:paraId="4372F7DB" w14:textId="77777777" w:rsidTr="00F4493C">
        <w:tc>
          <w:tcPr>
            <w:tcW w:w="2161" w:type="dxa"/>
            <w:vAlign w:val="center"/>
          </w:tcPr>
          <w:p w14:paraId="31A828B0" w14:textId="77777777" w:rsidR="00D775C4" w:rsidRDefault="00D775C4" w:rsidP="000D6DEF">
            <w:pPr>
              <w:spacing w:before="40" w:after="40"/>
            </w:pPr>
            <w:r>
              <w:t>Prénom</w:t>
            </w:r>
          </w:p>
        </w:tc>
        <w:tc>
          <w:tcPr>
            <w:tcW w:w="5103" w:type="dxa"/>
            <w:vAlign w:val="center"/>
          </w:tcPr>
          <w:p w14:paraId="1B2DB484" w14:textId="77777777" w:rsidR="00D775C4" w:rsidRDefault="00D775C4" w:rsidP="000D6DEF">
            <w:pPr>
              <w:spacing w:before="40" w:after="40"/>
            </w:pPr>
          </w:p>
        </w:tc>
      </w:tr>
      <w:tr w:rsidR="003E3D3B" w14:paraId="68D1AAD9" w14:textId="77777777" w:rsidTr="00F4493C">
        <w:tc>
          <w:tcPr>
            <w:tcW w:w="2161" w:type="dxa"/>
            <w:vAlign w:val="center"/>
          </w:tcPr>
          <w:p w14:paraId="2C9B6679" w14:textId="77777777" w:rsidR="003E3D3B" w:rsidRDefault="003E3D3B" w:rsidP="000D6DEF">
            <w:pPr>
              <w:spacing w:before="40" w:after="40"/>
            </w:pPr>
            <w:r>
              <w:t>Fonction :</w:t>
            </w:r>
          </w:p>
        </w:tc>
        <w:tc>
          <w:tcPr>
            <w:tcW w:w="5103" w:type="dxa"/>
            <w:vAlign w:val="center"/>
          </w:tcPr>
          <w:p w14:paraId="60B70898" w14:textId="77777777" w:rsidR="003E3D3B" w:rsidRDefault="003E3D3B" w:rsidP="000D6DEF">
            <w:pPr>
              <w:spacing w:before="40" w:after="40"/>
            </w:pPr>
          </w:p>
        </w:tc>
      </w:tr>
      <w:tr w:rsidR="003E3D3B" w14:paraId="1026EC58" w14:textId="77777777" w:rsidTr="00F4493C">
        <w:tc>
          <w:tcPr>
            <w:tcW w:w="2161" w:type="dxa"/>
            <w:vAlign w:val="center"/>
          </w:tcPr>
          <w:p w14:paraId="4E943BCB" w14:textId="77777777" w:rsidR="003E3D3B" w:rsidRDefault="003E3D3B" w:rsidP="000D6DEF">
            <w:pPr>
              <w:spacing w:before="40" w:after="40"/>
            </w:pPr>
            <w:r>
              <w:t>Organisation :</w:t>
            </w:r>
          </w:p>
        </w:tc>
        <w:tc>
          <w:tcPr>
            <w:tcW w:w="5103" w:type="dxa"/>
            <w:vAlign w:val="center"/>
          </w:tcPr>
          <w:p w14:paraId="27C6C958" w14:textId="77777777" w:rsidR="003E3D3B" w:rsidRDefault="003E3D3B" w:rsidP="000D6DEF">
            <w:pPr>
              <w:spacing w:before="40" w:after="40"/>
            </w:pPr>
          </w:p>
        </w:tc>
      </w:tr>
      <w:tr w:rsidR="003E3D3B" w14:paraId="25FF205F" w14:textId="77777777" w:rsidTr="00F4493C">
        <w:tc>
          <w:tcPr>
            <w:tcW w:w="2161" w:type="dxa"/>
            <w:vAlign w:val="center"/>
          </w:tcPr>
          <w:p w14:paraId="4045A85C" w14:textId="77777777" w:rsidR="003E3D3B" w:rsidRDefault="003E3D3B" w:rsidP="000D6DEF">
            <w:pPr>
              <w:spacing w:before="40" w:after="40"/>
            </w:pPr>
            <w:r>
              <w:t>Secteur d’activité :</w:t>
            </w:r>
          </w:p>
        </w:tc>
        <w:tc>
          <w:tcPr>
            <w:tcW w:w="5103" w:type="dxa"/>
            <w:vAlign w:val="center"/>
          </w:tcPr>
          <w:p w14:paraId="4B58BAB2" w14:textId="77777777" w:rsidR="003E3D3B" w:rsidRDefault="003E3D3B" w:rsidP="000D6DEF">
            <w:pPr>
              <w:spacing w:before="40" w:after="40"/>
            </w:pPr>
          </w:p>
        </w:tc>
      </w:tr>
      <w:tr w:rsidR="003E3D3B" w14:paraId="77ED6368" w14:textId="77777777" w:rsidTr="00F4493C">
        <w:tc>
          <w:tcPr>
            <w:tcW w:w="2161" w:type="dxa"/>
            <w:vAlign w:val="center"/>
          </w:tcPr>
          <w:p w14:paraId="4789B0F5" w14:textId="77777777" w:rsidR="003E3D3B" w:rsidRDefault="003E3D3B" w:rsidP="000D6DEF">
            <w:pPr>
              <w:spacing w:before="40" w:after="40"/>
            </w:pPr>
            <w:r>
              <w:t xml:space="preserve">Mail : </w:t>
            </w:r>
          </w:p>
        </w:tc>
        <w:tc>
          <w:tcPr>
            <w:tcW w:w="5103" w:type="dxa"/>
            <w:vAlign w:val="center"/>
          </w:tcPr>
          <w:p w14:paraId="085675AF" w14:textId="77777777" w:rsidR="003E3D3B" w:rsidRDefault="003E3D3B" w:rsidP="000D6DEF">
            <w:pPr>
              <w:spacing w:before="40" w:after="40"/>
            </w:pPr>
          </w:p>
        </w:tc>
      </w:tr>
      <w:tr w:rsidR="003E3D3B" w14:paraId="282D0D10" w14:textId="77777777" w:rsidTr="00F4493C">
        <w:tc>
          <w:tcPr>
            <w:tcW w:w="2161" w:type="dxa"/>
            <w:vAlign w:val="center"/>
          </w:tcPr>
          <w:p w14:paraId="690B8CC2" w14:textId="77777777" w:rsidR="003E3D3B" w:rsidRDefault="003E3D3B" w:rsidP="000D6DEF">
            <w:pPr>
              <w:spacing w:before="40" w:after="40"/>
            </w:pPr>
            <w:r>
              <w:t>Téléphone :</w:t>
            </w:r>
          </w:p>
        </w:tc>
        <w:tc>
          <w:tcPr>
            <w:tcW w:w="5103" w:type="dxa"/>
            <w:vAlign w:val="center"/>
          </w:tcPr>
          <w:p w14:paraId="7B23D19A" w14:textId="77777777" w:rsidR="003E3D3B" w:rsidRDefault="003E3D3B" w:rsidP="000D6DEF">
            <w:pPr>
              <w:spacing w:before="40" w:after="40"/>
            </w:pPr>
          </w:p>
        </w:tc>
      </w:tr>
      <w:tr w:rsidR="003E3D3B" w14:paraId="6B38955C" w14:textId="77777777" w:rsidTr="00F4493C">
        <w:tc>
          <w:tcPr>
            <w:tcW w:w="2161" w:type="dxa"/>
            <w:vAlign w:val="center"/>
          </w:tcPr>
          <w:p w14:paraId="635AEC10" w14:textId="77777777" w:rsidR="003E3D3B" w:rsidRDefault="003E3D3B" w:rsidP="000D6DEF">
            <w:pPr>
              <w:spacing w:before="40" w:after="40"/>
            </w:pPr>
            <w:r>
              <w:t>Adresse postale :</w:t>
            </w:r>
          </w:p>
        </w:tc>
        <w:tc>
          <w:tcPr>
            <w:tcW w:w="5103" w:type="dxa"/>
            <w:vAlign w:val="center"/>
          </w:tcPr>
          <w:p w14:paraId="321F0611" w14:textId="77777777" w:rsidR="003E3D3B" w:rsidRDefault="003E3D3B" w:rsidP="000D6DEF">
            <w:pPr>
              <w:spacing w:before="40" w:after="40"/>
            </w:pPr>
          </w:p>
        </w:tc>
      </w:tr>
    </w:tbl>
    <w:p w14:paraId="74C6ECCB" w14:textId="77777777" w:rsidR="003E3D3B" w:rsidRDefault="003E3D3B" w:rsidP="00F4493C">
      <w:pPr>
        <w:spacing w:before="60"/>
        <w:jc w:val="both"/>
      </w:pPr>
    </w:p>
    <w:p w14:paraId="0E772A0D" w14:textId="77777777" w:rsidR="003E3D3B" w:rsidRDefault="003E3D3B" w:rsidP="00F4493C">
      <w:pPr>
        <w:spacing w:before="60"/>
        <w:jc w:val="both"/>
      </w:pPr>
    </w:p>
    <w:p w14:paraId="0C94E368" w14:textId="77777777" w:rsidR="005357F3" w:rsidRDefault="003E3D3B" w:rsidP="005357F3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 w:rsidRPr="0038054C">
        <w:rPr>
          <w:b/>
        </w:rPr>
        <w:t>Identification du groupement d’act</w:t>
      </w:r>
      <w:r w:rsidR="008D2C7B" w:rsidRPr="0038054C">
        <w:rPr>
          <w:b/>
        </w:rPr>
        <w:t>eurs</w:t>
      </w:r>
      <w:r w:rsidR="008D2C7B" w:rsidRPr="009752A7">
        <w:rPr>
          <w:b/>
        </w:rPr>
        <w:t xml:space="preserve"> </w:t>
      </w:r>
    </w:p>
    <w:p w14:paraId="46E4C67A" w14:textId="77777777" w:rsidR="000D6DEF" w:rsidRPr="005357F3" w:rsidRDefault="000D6DEF" w:rsidP="005357F3">
      <w:pPr>
        <w:spacing w:after="120"/>
        <w:jc w:val="both"/>
      </w:pPr>
      <w:r w:rsidRPr="005357F3">
        <w:t>(</w:t>
      </w:r>
      <w:r w:rsidR="005357F3">
        <w:t>I</w:t>
      </w:r>
      <w:r w:rsidR="008D2C7B" w:rsidRPr="005357F3">
        <w:t>l peut s’agir d’un groupement d’acteurs constitué pour répondre à l’</w:t>
      </w:r>
      <w:r w:rsidR="005357F3">
        <w:t>AMI et</w:t>
      </w:r>
      <w:r w:rsidR="008D2C7B" w:rsidRPr="005357F3">
        <w:t xml:space="preserve"> éventuellement pressenti pour répondre au futur appel à projets</w:t>
      </w:r>
      <w:r w:rsidR="005357F3">
        <w:t>.</w:t>
      </w:r>
      <w:r w:rsidRPr="005357F3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849"/>
      </w:tblGrid>
      <w:tr w:rsidR="00F4493C" w14:paraId="09D5A636" w14:textId="77777777" w:rsidTr="00F4493C">
        <w:tc>
          <w:tcPr>
            <w:tcW w:w="2518" w:type="dxa"/>
          </w:tcPr>
          <w:p w14:paraId="519F0AEA" w14:textId="77777777" w:rsidR="00F4493C" w:rsidRDefault="00F4493C" w:rsidP="00F4493C">
            <w:pPr>
              <w:spacing w:before="40" w:after="40"/>
              <w:jc w:val="both"/>
            </w:pPr>
            <w:r>
              <w:t>Nom</w:t>
            </w:r>
          </w:p>
        </w:tc>
        <w:tc>
          <w:tcPr>
            <w:tcW w:w="1843" w:type="dxa"/>
          </w:tcPr>
          <w:p w14:paraId="5D728F9E" w14:textId="77777777" w:rsidR="00F4493C" w:rsidRDefault="00F4493C" w:rsidP="00F4493C">
            <w:pPr>
              <w:spacing w:before="40" w:after="40"/>
              <w:jc w:val="both"/>
            </w:pPr>
            <w:r w:rsidRPr="00705706">
              <w:rPr>
                <w:b/>
              </w:rPr>
              <w:t>Statut</w:t>
            </w:r>
          </w:p>
        </w:tc>
        <w:tc>
          <w:tcPr>
            <w:tcW w:w="4849" w:type="dxa"/>
          </w:tcPr>
          <w:p w14:paraId="0EFC8DB9" w14:textId="77777777" w:rsidR="00F4493C" w:rsidRDefault="00F4493C" w:rsidP="00F4493C">
            <w:pPr>
              <w:spacing w:before="40" w:after="40"/>
              <w:jc w:val="both"/>
            </w:pPr>
            <w:r>
              <w:rPr>
                <w:b/>
              </w:rPr>
              <w:t>Informations clés</w:t>
            </w:r>
          </w:p>
        </w:tc>
      </w:tr>
      <w:tr w:rsidR="00F4493C" w14:paraId="412FDF27" w14:textId="77777777" w:rsidTr="00F4493C">
        <w:tc>
          <w:tcPr>
            <w:tcW w:w="2518" w:type="dxa"/>
          </w:tcPr>
          <w:p w14:paraId="64561B57" w14:textId="77777777" w:rsidR="00F4493C" w:rsidRDefault="00F4493C" w:rsidP="00F4493C">
            <w:pPr>
              <w:spacing w:before="40" w:after="40"/>
              <w:jc w:val="both"/>
            </w:pPr>
            <w:r>
              <w:t>&lt;nom de l’acteur&gt;</w:t>
            </w:r>
          </w:p>
        </w:tc>
        <w:tc>
          <w:tcPr>
            <w:tcW w:w="1843" w:type="dxa"/>
          </w:tcPr>
          <w:p w14:paraId="5663BB83" w14:textId="77777777" w:rsidR="00F4493C" w:rsidRDefault="00F4493C" w:rsidP="00F4493C">
            <w:pPr>
              <w:spacing w:before="40" w:after="40"/>
              <w:jc w:val="both"/>
            </w:pPr>
            <w:r>
              <w:t>&lt;PME, grande entreprise (GE), association (AS), établissement de recherche (ER)&gt;</w:t>
            </w:r>
          </w:p>
        </w:tc>
        <w:tc>
          <w:tcPr>
            <w:tcW w:w="4849" w:type="dxa"/>
          </w:tcPr>
          <w:p w14:paraId="4B1D6170" w14:textId="77777777" w:rsidR="00F4493C" w:rsidRDefault="00F4493C" w:rsidP="00F4493C">
            <w:pPr>
              <w:spacing w:before="40" w:after="40"/>
              <w:jc w:val="both"/>
            </w:pPr>
            <w:r>
              <w:t>&lt;Nature de l’activité, marchés adressés, chiffres d’affaires, effectifs&gt;</w:t>
            </w:r>
          </w:p>
        </w:tc>
      </w:tr>
      <w:tr w:rsidR="00F4493C" w14:paraId="5694E811" w14:textId="77777777" w:rsidTr="00F4493C">
        <w:tc>
          <w:tcPr>
            <w:tcW w:w="2518" w:type="dxa"/>
          </w:tcPr>
          <w:p w14:paraId="6490B05C" w14:textId="77777777" w:rsidR="00F4493C" w:rsidRDefault="00F4493C" w:rsidP="00F4493C">
            <w:pPr>
              <w:spacing w:before="40" w:after="40"/>
              <w:jc w:val="both"/>
            </w:pPr>
          </w:p>
        </w:tc>
        <w:tc>
          <w:tcPr>
            <w:tcW w:w="1843" w:type="dxa"/>
          </w:tcPr>
          <w:p w14:paraId="1DCAA76B" w14:textId="77777777" w:rsidR="00F4493C" w:rsidRDefault="00F4493C" w:rsidP="00F4493C">
            <w:pPr>
              <w:spacing w:before="40" w:after="40"/>
              <w:jc w:val="both"/>
            </w:pPr>
          </w:p>
        </w:tc>
        <w:tc>
          <w:tcPr>
            <w:tcW w:w="4849" w:type="dxa"/>
          </w:tcPr>
          <w:p w14:paraId="0285803A" w14:textId="77777777" w:rsidR="00F4493C" w:rsidRDefault="00F4493C" w:rsidP="00F4493C">
            <w:pPr>
              <w:spacing w:before="40" w:after="40"/>
              <w:jc w:val="both"/>
            </w:pPr>
          </w:p>
        </w:tc>
      </w:tr>
      <w:tr w:rsidR="0011413B" w14:paraId="1EB8A0A7" w14:textId="77777777" w:rsidTr="00F4493C">
        <w:tc>
          <w:tcPr>
            <w:tcW w:w="2518" w:type="dxa"/>
          </w:tcPr>
          <w:p w14:paraId="6998A239" w14:textId="77777777" w:rsidR="0011413B" w:rsidRDefault="0011413B" w:rsidP="00F4493C">
            <w:pPr>
              <w:spacing w:before="40" w:after="40"/>
              <w:jc w:val="both"/>
            </w:pPr>
          </w:p>
        </w:tc>
        <w:tc>
          <w:tcPr>
            <w:tcW w:w="1843" w:type="dxa"/>
          </w:tcPr>
          <w:p w14:paraId="1F945494" w14:textId="77777777" w:rsidR="0011413B" w:rsidRDefault="0011413B" w:rsidP="00F4493C">
            <w:pPr>
              <w:spacing w:before="40" w:after="40"/>
              <w:jc w:val="both"/>
            </w:pPr>
          </w:p>
        </w:tc>
        <w:tc>
          <w:tcPr>
            <w:tcW w:w="4849" w:type="dxa"/>
          </w:tcPr>
          <w:p w14:paraId="187D6C83" w14:textId="77777777" w:rsidR="0011413B" w:rsidRDefault="0011413B" w:rsidP="00F4493C">
            <w:pPr>
              <w:spacing w:before="40" w:after="40"/>
              <w:jc w:val="both"/>
            </w:pPr>
          </w:p>
        </w:tc>
      </w:tr>
      <w:tr w:rsidR="00F4493C" w14:paraId="254FBFC6" w14:textId="77777777" w:rsidTr="00F4493C">
        <w:tc>
          <w:tcPr>
            <w:tcW w:w="2518" w:type="dxa"/>
          </w:tcPr>
          <w:p w14:paraId="2997BA75" w14:textId="77777777" w:rsidR="00F4493C" w:rsidRDefault="00F4493C" w:rsidP="00F4493C">
            <w:pPr>
              <w:spacing w:before="40" w:after="40"/>
              <w:jc w:val="both"/>
            </w:pPr>
          </w:p>
        </w:tc>
        <w:tc>
          <w:tcPr>
            <w:tcW w:w="1843" w:type="dxa"/>
          </w:tcPr>
          <w:p w14:paraId="3CD8E2A9" w14:textId="77777777" w:rsidR="00F4493C" w:rsidRDefault="00F4493C" w:rsidP="00F4493C">
            <w:pPr>
              <w:spacing w:before="40" w:after="40"/>
              <w:jc w:val="both"/>
            </w:pPr>
          </w:p>
        </w:tc>
        <w:tc>
          <w:tcPr>
            <w:tcW w:w="4849" w:type="dxa"/>
          </w:tcPr>
          <w:p w14:paraId="677C4429" w14:textId="77777777" w:rsidR="00F4493C" w:rsidRDefault="00F4493C" w:rsidP="00F4493C">
            <w:pPr>
              <w:spacing w:before="40" w:after="40"/>
              <w:jc w:val="both"/>
            </w:pPr>
          </w:p>
        </w:tc>
      </w:tr>
      <w:tr w:rsidR="00F4493C" w14:paraId="727CA775" w14:textId="77777777" w:rsidTr="00E4458D">
        <w:tc>
          <w:tcPr>
            <w:tcW w:w="9210" w:type="dxa"/>
            <w:gridSpan w:val="3"/>
          </w:tcPr>
          <w:p w14:paraId="7F7CD176" w14:textId="77777777" w:rsidR="00F4493C" w:rsidRDefault="00F4493C" w:rsidP="00F4493C">
            <w:pPr>
              <w:spacing w:before="40" w:after="40"/>
              <w:jc w:val="both"/>
            </w:pPr>
            <w:r w:rsidRPr="000D6DEF">
              <w:rPr>
                <w:b/>
              </w:rPr>
              <w:t>Groupement pressenti pour répondre au futur AAP :</w:t>
            </w:r>
            <w:r>
              <w:t xml:space="preserve"> Oui/Non – Commentaires.</w:t>
            </w:r>
          </w:p>
        </w:tc>
      </w:tr>
    </w:tbl>
    <w:p w14:paraId="33311CA1" w14:textId="77777777" w:rsidR="00F4493C" w:rsidRDefault="00F4493C" w:rsidP="00F4493C">
      <w:pPr>
        <w:spacing w:before="60"/>
        <w:jc w:val="both"/>
      </w:pPr>
    </w:p>
    <w:p w14:paraId="7E242054" w14:textId="77777777" w:rsidR="00F4493C" w:rsidRDefault="00F4493C" w:rsidP="00F4493C">
      <w:pPr>
        <w:spacing w:before="60"/>
        <w:jc w:val="both"/>
      </w:pPr>
    </w:p>
    <w:p w14:paraId="4AF94089" w14:textId="77777777" w:rsidR="0038054C" w:rsidRPr="00EA6B01" w:rsidRDefault="003211CE" w:rsidP="005357F3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>
        <w:rPr>
          <w:b/>
        </w:rPr>
        <w:t>Description de l’i</w:t>
      </w:r>
      <w:r w:rsidR="0082057D" w:rsidRPr="00EA6B01">
        <w:rPr>
          <w:b/>
        </w:rPr>
        <w:t xml:space="preserve">nitiative </w:t>
      </w:r>
      <w:r w:rsidR="009752A7">
        <w:rPr>
          <w:b/>
        </w:rPr>
        <w:t>envisagée</w:t>
      </w:r>
    </w:p>
    <w:p w14:paraId="572D91B9" w14:textId="77777777" w:rsidR="00F4493C" w:rsidRPr="005357F3" w:rsidRDefault="00B13C3E" w:rsidP="005357F3">
      <w:pPr>
        <w:pStyle w:val="Paragraphedeliste"/>
        <w:numPr>
          <w:ilvl w:val="1"/>
          <w:numId w:val="19"/>
        </w:numPr>
        <w:spacing w:before="240" w:after="120"/>
        <w:ind w:left="1418" w:hanging="709"/>
        <w:contextualSpacing w:val="0"/>
        <w:jc w:val="both"/>
        <w:rPr>
          <w:u w:val="single"/>
        </w:rPr>
      </w:pPr>
      <w:r>
        <w:rPr>
          <w:u w:val="single"/>
        </w:rPr>
        <w:t>Principales finalités</w:t>
      </w:r>
      <w:r w:rsidR="00924BC0" w:rsidRPr="005357F3">
        <w:rPr>
          <w:u w:val="single"/>
        </w:rPr>
        <w:t xml:space="preserve"> de l’initiative</w:t>
      </w:r>
      <w:r w:rsidR="00D73E27">
        <w:rPr>
          <w:u w:val="single"/>
        </w:rPr>
        <w:t xml:space="preserve"> </w:t>
      </w:r>
      <w:r w:rsidR="00923198">
        <w:rPr>
          <w:u w:val="single"/>
        </w:rPr>
        <w:t>et j</w:t>
      </w:r>
      <w:r w:rsidR="00D73E27">
        <w:rPr>
          <w:u w:val="single"/>
        </w:rPr>
        <w:t>u</w:t>
      </w:r>
      <w:bookmarkStart w:id="0" w:name="_GoBack"/>
      <w:bookmarkEnd w:id="0"/>
      <w:r w:rsidR="00D73E27">
        <w:rPr>
          <w:u w:val="single"/>
        </w:rPr>
        <w:t>stification de son intérêt</w:t>
      </w:r>
    </w:p>
    <w:p w14:paraId="0A3C4AC4" w14:textId="77777777" w:rsidR="00F91116" w:rsidRDefault="00F91116" w:rsidP="00F91116">
      <w:pPr>
        <w:spacing w:before="60"/>
        <w:jc w:val="both"/>
      </w:pPr>
      <w:r>
        <w:t>&lt;Description des besoins du secteur, du marché, d’usages qui justifient l’initiative&gt;</w:t>
      </w:r>
    </w:p>
    <w:p w14:paraId="460CEB8A" w14:textId="77777777" w:rsidR="00F91116" w:rsidRDefault="00F91116" w:rsidP="00F91116">
      <w:pPr>
        <w:spacing w:before="60"/>
        <w:jc w:val="both"/>
      </w:pPr>
      <w:r>
        <w:t>&lt;Description de la réponse apportée par l’initiative&gt;</w:t>
      </w:r>
    </w:p>
    <w:p w14:paraId="78B4D8A8" w14:textId="77777777" w:rsidR="00F91116" w:rsidRDefault="00F91116" w:rsidP="00F91116">
      <w:pPr>
        <w:spacing w:before="60"/>
        <w:jc w:val="both"/>
      </w:pPr>
    </w:p>
    <w:p w14:paraId="4CE8A8D4" w14:textId="77777777" w:rsidR="001C7DFF" w:rsidRPr="005357F3" w:rsidRDefault="001C7DFF" w:rsidP="001C7DFF">
      <w:pPr>
        <w:pStyle w:val="Paragraphedeliste"/>
        <w:numPr>
          <w:ilvl w:val="1"/>
          <w:numId w:val="19"/>
        </w:numPr>
        <w:spacing w:before="120" w:after="120"/>
        <w:ind w:left="1418" w:hanging="709"/>
        <w:contextualSpacing w:val="0"/>
        <w:jc w:val="both"/>
        <w:rPr>
          <w:u w:val="single"/>
        </w:rPr>
      </w:pPr>
      <w:r>
        <w:rPr>
          <w:u w:val="single"/>
        </w:rPr>
        <w:t xml:space="preserve">Description détaillée </w:t>
      </w:r>
      <w:r w:rsidR="00B13C3E">
        <w:rPr>
          <w:u w:val="single"/>
        </w:rPr>
        <w:t>de l’initiative</w:t>
      </w:r>
    </w:p>
    <w:p w14:paraId="14A1BA57" w14:textId="77777777" w:rsidR="003211CE" w:rsidRDefault="00923198" w:rsidP="00F4493C">
      <w:pPr>
        <w:spacing w:before="60"/>
        <w:jc w:val="both"/>
      </w:pPr>
      <w:r>
        <w:t xml:space="preserve">&lt;Services proposés - </w:t>
      </w:r>
      <w:r w:rsidR="00B13C3E">
        <w:t>Fonctionnement de ceux-ci</w:t>
      </w:r>
      <w:r w:rsidR="007B088B">
        <w:t xml:space="preserve"> – Publics visés</w:t>
      </w:r>
      <w:r>
        <w:t>&gt;</w:t>
      </w:r>
    </w:p>
    <w:p w14:paraId="1B764F9C" w14:textId="77777777" w:rsidR="00B13C3E" w:rsidRDefault="00923198" w:rsidP="00F4493C">
      <w:pPr>
        <w:spacing w:before="60"/>
        <w:jc w:val="both"/>
      </w:pPr>
      <w:r>
        <w:t>&lt;</w:t>
      </w:r>
      <w:r w:rsidR="00B13C3E">
        <w:t>Acteurs nécessaires - Rôle et valeur ajoutée de chacun</w:t>
      </w:r>
      <w:r>
        <w:t>&gt;</w:t>
      </w:r>
    </w:p>
    <w:p w14:paraId="24D8C966" w14:textId="77777777" w:rsidR="0049245E" w:rsidRDefault="0049245E" w:rsidP="00F4493C">
      <w:pPr>
        <w:spacing w:before="60"/>
        <w:jc w:val="both"/>
      </w:pPr>
      <w:r>
        <w:t>&lt;Gouvernance de l’initiative&gt;</w:t>
      </w:r>
    </w:p>
    <w:p w14:paraId="2BB30A99" w14:textId="77777777" w:rsidR="006962A4" w:rsidRDefault="006962A4" w:rsidP="00F4493C">
      <w:pPr>
        <w:spacing w:before="60"/>
        <w:jc w:val="both"/>
      </w:pPr>
      <w:r>
        <w:t>&lt;Structure juridique&gt;</w:t>
      </w:r>
    </w:p>
    <w:p w14:paraId="5078988F" w14:textId="6C488E23" w:rsidR="00DA0AC4" w:rsidRPr="005357F3" w:rsidRDefault="00496A72" w:rsidP="00DA0AC4">
      <w:pPr>
        <w:pStyle w:val="Paragraphedeliste"/>
        <w:numPr>
          <w:ilvl w:val="1"/>
          <w:numId w:val="19"/>
        </w:numPr>
        <w:spacing w:before="120" w:after="120"/>
        <w:ind w:left="1418" w:hanging="709"/>
        <w:contextualSpacing w:val="0"/>
        <w:jc w:val="both"/>
        <w:rPr>
          <w:u w:val="single"/>
        </w:rPr>
      </w:pPr>
      <w:r>
        <w:rPr>
          <w:u w:val="single"/>
        </w:rPr>
        <w:lastRenderedPageBreak/>
        <w:t>Mise en œuvre</w:t>
      </w:r>
      <w:r w:rsidR="00DA0AC4">
        <w:rPr>
          <w:u w:val="single"/>
        </w:rPr>
        <w:t xml:space="preserve"> du RGPD et </w:t>
      </w:r>
      <w:r>
        <w:rPr>
          <w:u w:val="single"/>
        </w:rPr>
        <w:t>gestion</w:t>
      </w:r>
      <w:r w:rsidR="00DA0AC4">
        <w:rPr>
          <w:u w:val="single"/>
        </w:rPr>
        <w:t xml:space="preserve"> de </w:t>
      </w:r>
      <w:r w:rsidR="00EB25B0">
        <w:rPr>
          <w:u w:val="single"/>
        </w:rPr>
        <w:t>la gouvernance</w:t>
      </w:r>
      <w:r w:rsidR="00DA0AC4">
        <w:rPr>
          <w:u w:val="single"/>
        </w:rPr>
        <w:t xml:space="preserve"> des données</w:t>
      </w:r>
    </w:p>
    <w:p w14:paraId="3D818170" w14:textId="646223E7" w:rsidR="00DA0AC4" w:rsidRDefault="00DA0AC4" w:rsidP="00DA0AC4">
      <w:pPr>
        <w:spacing w:before="60"/>
        <w:jc w:val="both"/>
      </w:pPr>
      <w:r>
        <w:t>&lt;</w:t>
      </w:r>
      <w:r w:rsidR="004B49C4">
        <w:t>Explications concernant la p</w:t>
      </w:r>
      <w:r w:rsidR="00264A08">
        <w:t>rise en compte de la réglementation</w:t>
      </w:r>
      <w:r w:rsidR="00EF6FF2">
        <w:t xml:space="preserve"> en vigueur</w:t>
      </w:r>
      <w:r w:rsidR="004B49C4">
        <w:t xml:space="preserve"> concernant</w:t>
      </w:r>
      <w:r w:rsidR="00264A08">
        <w:t xml:space="preserve"> la protection des données personnelles</w:t>
      </w:r>
      <w:r w:rsidR="004B49C4">
        <w:t xml:space="preserve"> pour les initiatives concernées</w:t>
      </w:r>
      <w:r>
        <w:t>&gt;</w:t>
      </w:r>
    </w:p>
    <w:p w14:paraId="19A724FF" w14:textId="79B9E9BA" w:rsidR="00264A08" w:rsidRDefault="00264A08" w:rsidP="00DA0AC4">
      <w:pPr>
        <w:spacing w:before="60"/>
        <w:jc w:val="both"/>
      </w:pPr>
      <w:r>
        <w:t xml:space="preserve">&lt;Description </w:t>
      </w:r>
      <w:r w:rsidR="00807647">
        <w:t>des principes</w:t>
      </w:r>
      <w:r w:rsidR="00C51A44">
        <w:t xml:space="preserve"> de</w:t>
      </w:r>
      <w:r>
        <w:t xml:space="preserve"> </w:t>
      </w:r>
      <w:r w:rsidR="000372A7">
        <w:t xml:space="preserve">gouvernance </w:t>
      </w:r>
      <w:r>
        <w:t>des données&gt;</w:t>
      </w:r>
    </w:p>
    <w:p w14:paraId="0EAA606F" w14:textId="77777777" w:rsidR="001C7DFF" w:rsidRDefault="001C7DFF" w:rsidP="00F4493C">
      <w:pPr>
        <w:spacing w:before="60"/>
        <w:jc w:val="both"/>
      </w:pPr>
    </w:p>
    <w:p w14:paraId="3942356D" w14:textId="77777777" w:rsidR="00994C49" w:rsidRDefault="00994C49" w:rsidP="00F4493C">
      <w:pPr>
        <w:spacing w:before="60"/>
        <w:jc w:val="both"/>
      </w:pPr>
    </w:p>
    <w:p w14:paraId="3C086BCB" w14:textId="77777777" w:rsidR="007375BD" w:rsidRPr="00EA6B01" w:rsidRDefault="007375BD" w:rsidP="007375BD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>
        <w:rPr>
          <w:b/>
        </w:rPr>
        <w:t>Description du modèle économique</w:t>
      </w:r>
    </w:p>
    <w:p w14:paraId="2A1C1261" w14:textId="77777777" w:rsidR="007375BD" w:rsidRDefault="007375BD" w:rsidP="00F4493C">
      <w:pPr>
        <w:spacing w:before="60"/>
        <w:jc w:val="both"/>
      </w:pPr>
      <w:r>
        <w:t>&lt;P</w:t>
      </w:r>
      <w:r w:rsidR="000516C4">
        <w:t>résentation du modèle économique et de</w:t>
      </w:r>
      <w:r w:rsidRPr="007375BD">
        <w:t xml:space="preserve"> la stratégie de valorisation </w:t>
      </w:r>
      <w:r>
        <w:t xml:space="preserve">économique </w:t>
      </w:r>
      <w:r w:rsidRPr="007375BD">
        <w:t>; a</w:t>
      </w:r>
      <w:r>
        <w:t xml:space="preserve">rguments appuyant la capacité </w:t>
      </w:r>
      <w:r w:rsidRPr="007375BD">
        <w:t>à bénéficier de retombées économiques&gt;</w:t>
      </w:r>
    </w:p>
    <w:p w14:paraId="11F9DF98" w14:textId="77777777" w:rsidR="007375BD" w:rsidRDefault="007375BD" w:rsidP="00F4493C">
      <w:pPr>
        <w:spacing w:before="60"/>
        <w:jc w:val="both"/>
      </w:pPr>
      <w:r>
        <w:t xml:space="preserve">&lt;Présentation d’éventuelles initiatives concurrentes </w:t>
      </w:r>
      <w:r w:rsidRPr="007375BD">
        <w:t>(au niveau national, communautaire voire international)</w:t>
      </w:r>
      <w:r>
        <w:t xml:space="preserve"> – Critères de différentiation&gt;</w:t>
      </w:r>
    </w:p>
    <w:p w14:paraId="3A038138" w14:textId="77777777" w:rsidR="007375BD" w:rsidRDefault="007375BD" w:rsidP="00F4493C">
      <w:pPr>
        <w:spacing w:before="60"/>
        <w:jc w:val="both"/>
      </w:pPr>
    </w:p>
    <w:p w14:paraId="33810142" w14:textId="77777777" w:rsidR="000516C4" w:rsidRDefault="000516C4" w:rsidP="00F4493C">
      <w:pPr>
        <w:spacing w:before="60"/>
        <w:jc w:val="both"/>
      </w:pPr>
    </w:p>
    <w:p w14:paraId="771A187D" w14:textId="77777777" w:rsidR="000516C4" w:rsidRPr="00EA6B01" w:rsidRDefault="000516C4" w:rsidP="000516C4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>
        <w:rPr>
          <w:b/>
        </w:rPr>
        <w:t>Description des moyens et investissements nécessaires</w:t>
      </w:r>
    </w:p>
    <w:p w14:paraId="3F2A799B" w14:textId="77777777" w:rsidR="000516C4" w:rsidRPr="005357F3" w:rsidRDefault="000516C4" w:rsidP="00DA0AC4">
      <w:pPr>
        <w:pStyle w:val="Paragraphedeliste"/>
        <w:numPr>
          <w:ilvl w:val="1"/>
          <w:numId w:val="19"/>
        </w:numPr>
        <w:spacing w:before="240" w:after="120"/>
        <w:ind w:left="1418" w:hanging="709"/>
        <w:contextualSpacing w:val="0"/>
        <w:jc w:val="both"/>
        <w:rPr>
          <w:u w:val="single"/>
        </w:rPr>
      </w:pPr>
      <w:r>
        <w:rPr>
          <w:u w:val="single"/>
        </w:rPr>
        <w:t xml:space="preserve">Moyens à mettre en </w:t>
      </w:r>
      <w:proofErr w:type="spellStart"/>
      <w:r>
        <w:rPr>
          <w:u w:val="single"/>
        </w:rPr>
        <w:t>oeuvre</w:t>
      </w:r>
      <w:proofErr w:type="spellEnd"/>
    </w:p>
    <w:p w14:paraId="5B88156F" w14:textId="77777777" w:rsidR="000516C4" w:rsidRDefault="000516C4" w:rsidP="000516C4">
      <w:pPr>
        <w:spacing w:before="60"/>
        <w:jc w:val="both"/>
      </w:pPr>
      <w:r>
        <w:t>&lt;Description des moyens nécessaires et de leur montée en charge jusqu’à l’atteinte d’un « régime de croisière »: bâtiments éventuels, équipements, équipes, etc.&gt;</w:t>
      </w:r>
    </w:p>
    <w:p w14:paraId="0EAB3345" w14:textId="77777777" w:rsidR="000516C4" w:rsidRDefault="000516C4" w:rsidP="000516C4">
      <w:pPr>
        <w:spacing w:before="60"/>
        <w:jc w:val="both"/>
      </w:pPr>
      <w:r>
        <w:t xml:space="preserve">&lt;Précisions sur les moyens apportés par les partenaires et les moyens supplémentaires </w:t>
      </w:r>
      <w:r w:rsidR="00AC5635">
        <w:t>requis</w:t>
      </w:r>
      <w:r>
        <w:t>&gt;</w:t>
      </w:r>
    </w:p>
    <w:p w14:paraId="58DA9FC7" w14:textId="77777777" w:rsidR="000516C4" w:rsidRDefault="000516C4" w:rsidP="000516C4">
      <w:pPr>
        <w:spacing w:before="60"/>
        <w:jc w:val="both"/>
      </w:pPr>
    </w:p>
    <w:p w14:paraId="56307A98" w14:textId="77777777" w:rsidR="000516C4" w:rsidRPr="005357F3" w:rsidRDefault="000516C4" w:rsidP="00DA0AC4">
      <w:pPr>
        <w:pStyle w:val="Paragraphedeliste"/>
        <w:numPr>
          <w:ilvl w:val="1"/>
          <w:numId w:val="19"/>
        </w:numPr>
        <w:spacing w:before="120" w:after="120"/>
        <w:ind w:left="1418" w:hanging="709"/>
        <w:contextualSpacing w:val="0"/>
        <w:jc w:val="both"/>
        <w:rPr>
          <w:u w:val="single"/>
        </w:rPr>
      </w:pPr>
      <w:r>
        <w:rPr>
          <w:u w:val="single"/>
        </w:rPr>
        <w:t xml:space="preserve">Investissements </w:t>
      </w:r>
    </w:p>
    <w:p w14:paraId="1CDC093D" w14:textId="77777777" w:rsidR="000516C4" w:rsidRDefault="000516C4" w:rsidP="000516C4">
      <w:pPr>
        <w:spacing w:before="60"/>
        <w:jc w:val="both"/>
      </w:pPr>
      <w:r>
        <w:t>&lt;</w:t>
      </w:r>
      <w:r w:rsidRPr="000516C4">
        <w:t>Quantification des besoins d’investissement</w:t>
      </w:r>
      <w:r>
        <w:t>&gt;</w:t>
      </w:r>
    </w:p>
    <w:p w14:paraId="405B31D7" w14:textId="77777777" w:rsidR="000516C4" w:rsidRDefault="000516C4" w:rsidP="000516C4">
      <w:pPr>
        <w:spacing w:before="60"/>
        <w:jc w:val="both"/>
      </w:pPr>
      <w:r>
        <w:t>&lt;Précisions sur les montants des investissements réalisés par les partenaires et le montant de l’aide financière publique éventuelle&gt;</w:t>
      </w:r>
    </w:p>
    <w:p w14:paraId="0593E64B" w14:textId="77777777" w:rsidR="000516C4" w:rsidRDefault="000516C4" w:rsidP="000516C4">
      <w:pPr>
        <w:spacing w:before="60"/>
        <w:jc w:val="both"/>
      </w:pPr>
    </w:p>
    <w:p w14:paraId="15F66EEA" w14:textId="77777777" w:rsidR="000516C4" w:rsidRDefault="000516C4" w:rsidP="000516C4">
      <w:pPr>
        <w:spacing w:before="60"/>
        <w:jc w:val="both"/>
      </w:pPr>
    </w:p>
    <w:p w14:paraId="2A09CC2B" w14:textId="77777777" w:rsidR="000516C4" w:rsidRPr="00EA6B01" w:rsidRDefault="000516C4" w:rsidP="000516C4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>
        <w:rPr>
          <w:b/>
        </w:rPr>
        <w:t>Description des modalités de soutien public qui semblent les plus adaptées</w:t>
      </w:r>
    </w:p>
    <w:p w14:paraId="54EA5A32" w14:textId="77777777" w:rsidR="000516C4" w:rsidRDefault="00527B71" w:rsidP="000516C4">
      <w:pPr>
        <w:spacing w:before="60"/>
        <w:jc w:val="both"/>
      </w:pPr>
      <w:r>
        <w:t xml:space="preserve">&lt;Description des formes de soutien </w:t>
      </w:r>
      <w:r w:rsidR="00CA13FB">
        <w:t>public souhaitées et justifications&gt;</w:t>
      </w:r>
    </w:p>
    <w:p w14:paraId="3D93226E" w14:textId="77777777" w:rsidR="000516C4" w:rsidRDefault="00CA13FB" w:rsidP="000516C4">
      <w:pPr>
        <w:spacing w:before="60"/>
        <w:jc w:val="both"/>
      </w:pPr>
      <w:r>
        <w:t>&lt;Description des modalités de mise en œuvre du soutien public qui semblent les plus adaptées&gt;</w:t>
      </w:r>
    </w:p>
    <w:p w14:paraId="509CAFE0" w14:textId="77777777" w:rsidR="00CA13FB" w:rsidRDefault="00CA13FB" w:rsidP="000516C4">
      <w:pPr>
        <w:spacing w:before="60"/>
        <w:jc w:val="both"/>
      </w:pPr>
    </w:p>
    <w:p w14:paraId="2613FD04" w14:textId="77777777" w:rsidR="000516C4" w:rsidRDefault="000516C4" w:rsidP="000516C4">
      <w:pPr>
        <w:spacing w:before="60"/>
        <w:jc w:val="both"/>
      </w:pPr>
    </w:p>
    <w:p w14:paraId="67DE57B8" w14:textId="77777777" w:rsidR="00CA13FB" w:rsidRPr="00EA6B01" w:rsidRDefault="00F10EC1" w:rsidP="00CA13FB">
      <w:pPr>
        <w:pStyle w:val="Paragraphedeliste"/>
        <w:numPr>
          <w:ilvl w:val="0"/>
          <w:numId w:val="18"/>
        </w:numPr>
        <w:spacing w:before="60" w:after="120"/>
        <w:jc w:val="both"/>
        <w:rPr>
          <w:b/>
        </w:rPr>
      </w:pPr>
      <w:r>
        <w:rPr>
          <w:b/>
        </w:rPr>
        <w:t xml:space="preserve">Financement / </w:t>
      </w:r>
      <w:r w:rsidR="00B03F9A">
        <w:rPr>
          <w:b/>
        </w:rPr>
        <w:t>Plan d’affaires prévisionnel</w:t>
      </w:r>
    </w:p>
    <w:p w14:paraId="57D822CE" w14:textId="77777777" w:rsidR="00F10EC1" w:rsidRDefault="00CA13FB" w:rsidP="00F10EC1">
      <w:pPr>
        <w:spacing w:before="60"/>
        <w:jc w:val="both"/>
      </w:pPr>
      <w:r>
        <w:t>&lt;</w:t>
      </w:r>
      <w:r w:rsidR="00F10EC1" w:rsidRPr="00F10EC1">
        <w:t xml:space="preserve"> </w:t>
      </w:r>
      <w:r w:rsidR="00F10EC1">
        <w:t>Présentation d’un tableau de financement sommaire distinguant les financements publics et les financements apportés par les partenaires&gt;</w:t>
      </w:r>
    </w:p>
    <w:p w14:paraId="19BC276F" w14:textId="77777777" w:rsidR="00D47EE7" w:rsidRPr="00F10EC1" w:rsidRDefault="00F10EC1" w:rsidP="00F10EC1">
      <w:pPr>
        <w:spacing w:before="60"/>
        <w:jc w:val="both"/>
      </w:pPr>
      <w:r>
        <w:t>&lt;Présentation d’un plan d’affaires prévisionnel synthétique jusqu’à l’atteinte de l’autofinancement précisant les investissements, leur nature, les frais de personnel et de fonctionnement, les recettes attendues – ce plan d’affaires pourra inclure le tableau de financement&gt;</w:t>
      </w:r>
    </w:p>
    <w:sectPr w:rsidR="00D47EE7" w:rsidRPr="00F10EC1" w:rsidSect="001141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61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4184B2" w15:done="0"/>
  <w15:commentEx w15:paraId="068C8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2E11" w14:textId="77777777" w:rsidR="00291EAE" w:rsidRDefault="00291EAE" w:rsidP="00CD11D6">
      <w:r>
        <w:separator/>
      </w:r>
    </w:p>
  </w:endnote>
  <w:endnote w:type="continuationSeparator" w:id="0">
    <w:p w14:paraId="23C98693" w14:textId="77777777" w:rsidR="00291EAE" w:rsidRDefault="00291EAE" w:rsidP="00C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8D42" w14:textId="4D52164A" w:rsidR="00CE33C6" w:rsidRPr="00CE33C6" w:rsidRDefault="00CE33C6" w:rsidP="00CE33C6">
    <w:pPr>
      <w:pStyle w:val="En-tte"/>
      <w:jc w:val="center"/>
      <w:rPr>
        <w:sz w:val="18"/>
        <w:szCs w:val="18"/>
      </w:rPr>
    </w:pP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PAGE  \* Arabic  \* MERGEFORMAT</w:instrText>
    </w:r>
    <w:r w:rsidRPr="00411DEE">
      <w:rPr>
        <w:sz w:val="18"/>
        <w:szCs w:val="18"/>
      </w:rPr>
      <w:fldChar w:fldCharType="separate"/>
    </w:r>
    <w:r w:rsidR="0011413B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  <w:r w:rsidRPr="00411DEE">
      <w:rPr>
        <w:sz w:val="18"/>
        <w:szCs w:val="18"/>
      </w:rPr>
      <w:t>/</w:t>
    </w:r>
    <w:r w:rsidRPr="00411DEE">
      <w:rPr>
        <w:sz w:val="18"/>
        <w:szCs w:val="18"/>
      </w:rPr>
      <w:fldChar w:fldCharType="begin"/>
    </w:r>
    <w:r w:rsidRPr="00411DEE">
      <w:rPr>
        <w:sz w:val="18"/>
        <w:szCs w:val="18"/>
      </w:rPr>
      <w:instrText>NUMPAGES  \* Arabic  \* MERGEFORMAT</w:instrText>
    </w:r>
    <w:r w:rsidRPr="00411DEE">
      <w:rPr>
        <w:sz w:val="18"/>
        <w:szCs w:val="18"/>
      </w:rPr>
      <w:fldChar w:fldCharType="separate"/>
    </w:r>
    <w:r w:rsidR="0011413B">
      <w:rPr>
        <w:noProof/>
        <w:sz w:val="18"/>
        <w:szCs w:val="18"/>
      </w:rPr>
      <w:t>2</w:t>
    </w:r>
    <w:r w:rsidRPr="00411DE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2DE5" w14:textId="2E0C6E5B" w:rsidR="00EF31D8" w:rsidRPr="0011413B" w:rsidRDefault="0011413B" w:rsidP="0011413B">
    <w:pPr>
      <w:pStyle w:val="En-tte"/>
      <w:jc w:val="center"/>
      <w:rPr>
        <w:sz w:val="20"/>
        <w:szCs w:val="20"/>
      </w:rPr>
    </w:pPr>
    <w:r w:rsidRPr="0011413B">
      <w:rPr>
        <w:sz w:val="20"/>
        <w:szCs w:val="20"/>
      </w:rPr>
      <w:fldChar w:fldCharType="begin"/>
    </w:r>
    <w:r w:rsidRPr="0011413B">
      <w:rPr>
        <w:sz w:val="20"/>
        <w:szCs w:val="20"/>
      </w:rPr>
      <w:instrText>PAGE  \* Arabic  \* MERGEFORMAT</w:instrText>
    </w:r>
    <w:r w:rsidRPr="0011413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1413B">
      <w:rPr>
        <w:sz w:val="20"/>
        <w:szCs w:val="20"/>
      </w:rPr>
      <w:fldChar w:fldCharType="end"/>
    </w:r>
    <w:r w:rsidRPr="0011413B">
      <w:rPr>
        <w:sz w:val="20"/>
        <w:szCs w:val="20"/>
      </w:rPr>
      <w:t>/</w:t>
    </w:r>
    <w:r w:rsidRPr="0011413B">
      <w:rPr>
        <w:sz w:val="20"/>
        <w:szCs w:val="20"/>
      </w:rPr>
      <w:fldChar w:fldCharType="begin"/>
    </w:r>
    <w:r w:rsidRPr="0011413B">
      <w:rPr>
        <w:sz w:val="20"/>
        <w:szCs w:val="20"/>
      </w:rPr>
      <w:instrText>NUMPAGES  \* Arabic  \* MERGEFORMAT</w:instrText>
    </w:r>
    <w:r w:rsidRPr="0011413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14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0621" w14:textId="77777777" w:rsidR="00291EAE" w:rsidRDefault="00291EAE" w:rsidP="00CD11D6">
      <w:r>
        <w:separator/>
      </w:r>
    </w:p>
  </w:footnote>
  <w:footnote w:type="continuationSeparator" w:id="0">
    <w:p w14:paraId="64D5BDDD" w14:textId="77777777" w:rsidR="00291EAE" w:rsidRDefault="00291EAE" w:rsidP="00CD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EA2B4" w14:textId="19A42EAC" w:rsidR="00CE33C6" w:rsidRPr="00CE33C6" w:rsidRDefault="0011413B" w:rsidP="00CE33C6">
    <w:pPr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Réponse à l’</w:t>
    </w:r>
    <w:r w:rsidR="00CE33C6" w:rsidRPr="00CE33C6">
      <w:rPr>
        <w:rFonts w:cs="Times New Roman"/>
        <w:sz w:val="20"/>
        <w:szCs w:val="20"/>
      </w:rPr>
      <w:t>AMI mutualisation de données pour l’IA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8C67" w14:textId="36B3CBEF" w:rsidR="00EF31D8" w:rsidRPr="0011413B" w:rsidRDefault="0011413B" w:rsidP="0011413B">
    <w:pPr>
      <w:spacing w:before="60"/>
      <w:ind w:left="357"/>
      <w:jc w:val="center"/>
      <w:rPr>
        <w:b/>
      </w:rPr>
    </w:pPr>
    <w:r>
      <w:rPr>
        <w:b/>
      </w:rPr>
      <w:t>REPONSE A L’AMI MUTUALISATION DE DONNEES POUR L’IA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096"/>
    <w:multiLevelType w:val="hybridMultilevel"/>
    <w:tmpl w:val="0E7AB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3F0E"/>
    <w:multiLevelType w:val="multilevel"/>
    <w:tmpl w:val="72B276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D002D5"/>
    <w:multiLevelType w:val="hybridMultilevel"/>
    <w:tmpl w:val="B9D6F7D6"/>
    <w:lvl w:ilvl="0" w:tplc="8A486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3376"/>
    <w:multiLevelType w:val="hybridMultilevel"/>
    <w:tmpl w:val="02E80164"/>
    <w:lvl w:ilvl="0" w:tplc="1640F814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6CC"/>
    <w:multiLevelType w:val="hybridMultilevel"/>
    <w:tmpl w:val="27729CE4"/>
    <w:lvl w:ilvl="0" w:tplc="E06C0B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6A75"/>
    <w:multiLevelType w:val="hybridMultilevel"/>
    <w:tmpl w:val="B5AC2D84"/>
    <w:lvl w:ilvl="0" w:tplc="CC2AF3B6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3060"/>
    <w:multiLevelType w:val="hybridMultilevel"/>
    <w:tmpl w:val="0D302B98"/>
    <w:lvl w:ilvl="0" w:tplc="42E837AE">
      <w:start w:val="1"/>
      <w:numFmt w:val="decimal"/>
      <w:pStyle w:val="Titre1"/>
      <w:lvlText w:val="%1 -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06D0"/>
    <w:multiLevelType w:val="hybridMultilevel"/>
    <w:tmpl w:val="F17CB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5B6C"/>
    <w:multiLevelType w:val="hybridMultilevel"/>
    <w:tmpl w:val="10B4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632"/>
    <w:multiLevelType w:val="multilevel"/>
    <w:tmpl w:val="72B276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160CAB"/>
    <w:multiLevelType w:val="multilevel"/>
    <w:tmpl w:val="72B276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A86522A"/>
    <w:multiLevelType w:val="multilevel"/>
    <w:tmpl w:val="72B276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B225001"/>
    <w:multiLevelType w:val="hybridMultilevel"/>
    <w:tmpl w:val="9B42CC6E"/>
    <w:lvl w:ilvl="0" w:tplc="7BE21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362AB"/>
    <w:multiLevelType w:val="hybridMultilevel"/>
    <w:tmpl w:val="0A2CA4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12"/>
  </w:num>
  <w:num w:numId="17">
    <w:abstractNumId w:val="2"/>
  </w:num>
  <w:num w:numId="18">
    <w:abstractNumId w:val="11"/>
  </w:num>
  <w:num w:numId="19">
    <w:abstractNumId w:val="1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"/>
  </w:num>
  <w:num w:numId="21">
    <w:abstractNumId w:val="6"/>
  </w:num>
  <w:num w:numId="22">
    <w:abstractNumId w:val="10"/>
  </w:num>
  <w:num w:numId="23">
    <w:abstractNumId w:val="9"/>
  </w:num>
  <w:num w:numId="2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SSELET Camille">
    <w15:presenceInfo w15:providerId="AD" w15:userId="S-1-5-21-2043104406-512064258-1538882281-202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D"/>
    <w:rsid w:val="00002704"/>
    <w:rsid w:val="00004175"/>
    <w:rsid w:val="0003562A"/>
    <w:rsid w:val="000372A7"/>
    <w:rsid w:val="00041078"/>
    <w:rsid w:val="00045328"/>
    <w:rsid w:val="000516C4"/>
    <w:rsid w:val="00054764"/>
    <w:rsid w:val="000712F4"/>
    <w:rsid w:val="00073F92"/>
    <w:rsid w:val="00077C98"/>
    <w:rsid w:val="000A5832"/>
    <w:rsid w:val="000A7B9E"/>
    <w:rsid w:val="000B6057"/>
    <w:rsid w:val="000C0779"/>
    <w:rsid w:val="000C3E82"/>
    <w:rsid w:val="000D0AAB"/>
    <w:rsid w:val="000D6A7E"/>
    <w:rsid w:val="000D6DEF"/>
    <w:rsid w:val="000E7F94"/>
    <w:rsid w:val="00105616"/>
    <w:rsid w:val="00111E3E"/>
    <w:rsid w:val="0011413B"/>
    <w:rsid w:val="00123FF9"/>
    <w:rsid w:val="00146173"/>
    <w:rsid w:val="00146C15"/>
    <w:rsid w:val="00162C3B"/>
    <w:rsid w:val="00162C98"/>
    <w:rsid w:val="00164BD3"/>
    <w:rsid w:val="00181697"/>
    <w:rsid w:val="00187ED3"/>
    <w:rsid w:val="001934F6"/>
    <w:rsid w:val="001A1476"/>
    <w:rsid w:val="001B0513"/>
    <w:rsid w:val="001B1DEA"/>
    <w:rsid w:val="001C7DFF"/>
    <w:rsid w:val="001D482C"/>
    <w:rsid w:val="001E1849"/>
    <w:rsid w:val="001E50AD"/>
    <w:rsid w:val="00210AAA"/>
    <w:rsid w:val="00226D59"/>
    <w:rsid w:val="00234B9C"/>
    <w:rsid w:val="00243238"/>
    <w:rsid w:val="002463FD"/>
    <w:rsid w:val="002517D5"/>
    <w:rsid w:val="00264A08"/>
    <w:rsid w:val="00276BA2"/>
    <w:rsid w:val="00291EAE"/>
    <w:rsid w:val="00297035"/>
    <w:rsid w:val="002C365D"/>
    <w:rsid w:val="002D1C78"/>
    <w:rsid w:val="002D35DA"/>
    <w:rsid w:val="00314068"/>
    <w:rsid w:val="003211CE"/>
    <w:rsid w:val="003314EB"/>
    <w:rsid w:val="0033455D"/>
    <w:rsid w:val="003420C9"/>
    <w:rsid w:val="00353F29"/>
    <w:rsid w:val="00377BED"/>
    <w:rsid w:val="0038054C"/>
    <w:rsid w:val="0038642E"/>
    <w:rsid w:val="00390386"/>
    <w:rsid w:val="003A55F6"/>
    <w:rsid w:val="003B06AE"/>
    <w:rsid w:val="003E3D3B"/>
    <w:rsid w:val="003E442B"/>
    <w:rsid w:val="004033E1"/>
    <w:rsid w:val="00410AFD"/>
    <w:rsid w:val="00411DEE"/>
    <w:rsid w:val="004120D8"/>
    <w:rsid w:val="00421888"/>
    <w:rsid w:val="00473366"/>
    <w:rsid w:val="0049245E"/>
    <w:rsid w:val="00496A72"/>
    <w:rsid w:val="004A5AB3"/>
    <w:rsid w:val="004B019F"/>
    <w:rsid w:val="004B49C4"/>
    <w:rsid w:val="004C10A5"/>
    <w:rsid w:val="004C28F7"/>
    <w:rsid w:val="004D0B19"/>
    <w:rsid w:val="004E7762"/>
    <w:rsid w:val="004F5481"/>
    <w:rsid w:val="0050166D"/>
    <w:rsid w:val="0050364C"/>
    <w:rsid w:val="0051109B"/>
    <w:rsid w:val="00515346"/>
    <w:rsid w:val="00521796"/>
    <w:rsid w:val="00527B71"/>
    <w:rsid w:val="005357F3"/>
    <w:rsid w:val="00554192"/>
    <w:rsid w:val="00566E31"/>
    <w:rsid w:val="00586039"/>
    <w:rsid w:val="005951C9"/>
    <w:rsid w:val="005C2876"/>
    <w:rsid w:val="005C70EA"/>
    <w:rsid w:val="005C79A5"/>
    <w:rsid w:val="005E53E5"/>
    <w:rsid w:val="00602932"/>
    <w:rsid w:val="0061134A"/>
    <w:rsid w:val="00625165"/>
    <w:rsid w:val="006429DE"/>
    <w:rsid w:val="00650D84"/>
    <w:rsid w:val="00670393"/>
    <w:rsid w:val="00673D00"/>
    <w:rsid w:val="00681135"/>
    <w:rsid w:val="0068413A"/>
    <w:rsid w:val="006962A4"/>
    <w:rsid w:val="006A1306"/>
    <w:rsid w:val="006C364E"/>
    <w:rsid w:val="006C7050"/>
    <w:rsid w:val="006D4269"/>
    <w:rsid w:val="007012CD"/>
    <w:rsid w:val="00707A48"/>
    <w:rsid w:val="0072777B"/>
    <w:rsid w:val="00734F19"/>
    <w:rsid w:val="007375BD"/>
    <w:rsid w:val="00745532"/>
    <w:rsid w:val="00756615"/>
    <w:rsid w:val="00794B3A"/>
    <w:rsid w:val="00795FFB"/>
    <w:rsid w:val="007A3B86"/>
    <w:rsid w:val="007B088B"/>
    <w:rsid w:val="007B2C72"/>
    <w:rsid w:val="007E550E"/>
    <w:rsid w:val="008023BB"/>
    <w:rsid w:val="00807647"/>
    <w:rsid w:val="008163AC"/>
    <w:rsid w:val="00817571"/>
    <w:rsid w:val="0082057D"/>
    <w:rsid w:val="008246EE"/>
    <w:rsid w:val="00842080"/>
    <w:rsid w:val="00852715"/>
    <w:rsid w:val="00862EE3"/>
    <w:rsid w:val="00865796"/>
    <w:rsid w:val="00874353"/>
    <w:rsid w:val="0089539A"/>
    <w:rsid w:val="008A2FB0"/>
    <w:rsid w:val="008A4305"/>
    <w:rsid w:val="008A5A09"/>
    <w:rsid w:val="008B2B3B"/>
    <w:rsid w:val="008B5EB0"/>
    <w:rsid w:val="008B6F6F"/>
    <w:rsid w:val="008D2C7B"/>
    <w:rsid w:val="008F7F0C"/>
    <w:rsid w:val="009074D1"/>
    <w:rsid w:val="009111DD"/>
    <w:rsid w:val="0091599D"/>
    <w:rsid w:val="00922ACA"/>
    <w:rsid w:val="00923198"/>
    <w:rsid w:val="00924BC0"/>
    <w:rsid w:val="0097033E"/>
    <w:rsid w:val="00972961"/>
    <w:rsid w:val="009752A7"/>
    <w:rsid w:val="00982336"/>
    <w:rsid w:val="00994C49"/>
    <w:rsid w:val="00996065"/>
    <w:rsid w:val="009C1114"/>
    <w:rsid w:val="009D351B"/>
    <w:rsid w:val="009D5367"/>
    <w:rsid w:val="00A0741E"/>
    <w:rsid w:val="00A12326"/>
    <w:rsid w:val="00A379D3"/>
    <w:rsid w:val="00A44BAC"/>
    <w:rsid w:val="00A640B0"/>
    <w:rsid w:val="00A73FC0"/>
    <w:rsid w:val="00A7709D"/>
    <w:rsid w:val="00A80DC1"/>
    <w:rsid w:val="00A838BB"/>
    <w:rsid w:val="00AB2067"/>
    <w:rsid w:val="00AB3CC6"/>
    <w:rsid w:val="00AC262F"/>
    <w:rsid w:val="00AC5635"/>
    <w:rsid w:val="00AC661D"/>
    <w:rsid w:val="00AD25F0"/>
    <w:rsid w:val="00AF7CD2"/>
    <w:rsid w:val="00B009B0"/>
    <w:rsid w:val="00B03F9A"/>
    <w:rsid w:val="00B044C7"/>
    <w:rsid w:val="00B04578"/>
    <w:rsid w:val="00B05920"/>
    <w:rsid w:val="00B123AB"/>
    <w:rsid w:val="00B13C3E"/>
    <w:rsid w:val="00B20D12"/>
    <w:rsid w:val="00B26BFE"/>
    <w:rsid w:val="00B30974"/>
    <w:rsid w:val="00B37B4F"/>
    <w:rsid w:val="00B56241"/>
    <w:rsid w:val="00B57235"/>
    <w:rsid w:val="00B66461"/>
    <w:rsid w:val="00B6748E"/>
    <w:rsid w:val="00B70632"/>
    <w:rsid w:val="00B87BF7"/>
    <w:rsid w:val="00B96A9D"/>
    <w:rsid w:val="00BB596E"/>
    <w:rsid w:val="00BC432F"/>
    <w:rsid w:val="00BE2EFE"/>
    <w:rsid w:val="00BF7FA3"/>
    <w:rsid w:val="00C029E0"/>
    <w:rsid w:val="00C12C99"/>
    <w:rsid w:val="00C14BCD"/>
    <w:rsid w:val="00C315F9"/>
    <w:rsid w:val="00C317DA"/>
    <w:rsid w:val="00C32C2B"/>
    <w:rsid w:val="00C46471"/>
    <w:rsid w:val="00C51A44"/>
    <w:rsid w:val="00C64F3A"/>
    <w:rsid w:val="00C714F7"/>
    <w:rsid w:val="00C77FFA"/>
    <w:rsid w:val="00C87A77"/>
    <w:rsid w:val="00C94AA6"/>
    <w:rsid w:val="00C97058"/>
    <w:rsid w:val="00CA0B43"/>
    <w:rsid w:val="00CA13FB"/>
    <w:rsid w:val="00CA1943"/>
    <w:rsid w:val="00CA65B0"/>
    <w:rsid w:val="00CB1D55"/>
    <w:rsid w:val="00CB3879"/>
    <w:rsid w:val="00CC05EC"/>
    <w:rsid w:val="00CD11D6"/>
    <w:rsid w:val="00CE1CCA"/>
    <w:rsid w:val="00CE33C6"/>
    <w:rsid w:val="00CF0D84"/>
    <w:rsid w:val="00CF1566"/>
    <w:rsid w:val="00CF413B"/>
    <w:rsid w:val="00D01645"/>
    <w:rsid w:val="00D11EA8"/>
    <w:rsid w:val="00D14C4C"/>
    <w:rsid w:val="00D23240"/>
    <w:rsid w:val="00D31633"/>
    <w:rsid w:val="00D439FB"/>
    <w:rsid w:val="00D447E4"/>
    <w:rsid w:val="00D4595C"/>
    <w:rsid w:val="00D47EE7"/>
    <w:rsid w:val="00D5142C"/>
    <w:rsid w:val="00D73E27"/>
    <w:rsid w:val="00D775C4"/>
    <w:rsid w:val="00D83999"/>
    <w:rsid w:val="00D87B2D"/>
    <w:rsid w:val="00D90AB9"/>
    <w:rsid w:val="00D95976"/>
    <w:rsid w:val="00DA0AC4"/>
    <w:rsid w:val="00DB060C"/>
    <w:rsid w:val="00DB51D2"/>
    <w:rsid w:val="00DB6961"/>
    <w:rsid w:val="00DB7553"/>
    <w:rsid w:val="00DC63F5"/>
    <w:rsid w:val="00DD4B33"/>
    <w:rsid w:val="00DE354E"/>
    <w:rsid w:val="00E112D1"/>
    <w:rsid w:val="00E50E86"/>
    <w:rsid w:val="00E523BE"/>
    <w:rsid w:val="00E53052"/>
    <w:rsid w:val="00E8337C"/>
    <w:rsid w:val="00E85112"/>
    <w:rsid w:val="00EA2DE9"/>
    <w:rsid w:val="00EA418C"/>
    <w:rsid w:val="00EA6B01"/>
    <w:rsid w:val="00EA6B0A"/>
    <w:rsid w:val="00EB1E84"/>
    <w:rsid w:val="00EB25B0"/>
    <w:rsid w:val="00EC6961"/>
    <w:rsid w:val="00EC6F59"/>
    <w:rsid w:val="00ED1BEF"/>
    <w:rsid w:val="00ED39F0"/>
    <w:rsid w:val="00EF12B9"/>
    <w:rsid w:val="00EF31D8"/>
    <w:rsid w:val="00EF6FF2"/>
    <w:rsid w:val="00F03078"/>
    <w:rsid w:val="00F10EC1"/>
    <w:rsid w:val="00F276AD"/>
    <w:rsid w:val="00F27959"/>
    <w:rsid w:val="00F35969"/>
    <w:rsid w:val="00F42AD1"/>
    <w:rsid w:val="00F4493C"/>
    <w:rsid w:val="00F45A93"/>
    <w:rsid w:val="00F67E50"/>
    <w:rsid w:val="00F718CD"/>
    <w:rsid w:val="00F7769C"/>
    <w:rsid w:val="00F806F3"/>
    <w:rsid w:val="00F91116"/>
    <w:rsid w:val="00F979CC"/>
    <w:rsid w:val="00FA04E4"/>
    <w:rsid w:val="00FA4715"/>
    <w:rsid w:val="00FA566A"/>
    <w:rsid w:val="00FC08FA"/>
    <w:rsid w:val="00FC353D"/>
    <w:rsid w:val="00FC57FF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E0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/>
      <w:keepLines/>
      <w:numPr>
        <w:numId w:val="2"/>
      </w:numPr>
      <w:outlineLvl w:val="1"/>
    </w:pPr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D6"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D6"/>
  </w:style>
  <w:style w:type="character" w:customStyle="1" w:styleId="Titre1Car">
    <w:name w:val="Titre 1 Car"/>
    <w:basedOn w:val="Policepardfaut"/>
    <w:link w:val="Titre1"/>
    <w:uiPriority w:val="9"/>
    <w:rsid w:val="00D4595C"/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95C"/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5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5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5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566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ebrut">
    <w:name w:val="Plain Text"/>
    <w:basedOn w:val="Normal"/>
    <w:link w:val="TextebrutCar"/>
    <w:uiPriority w:val="99"/>
    <w:unhideWhenUsed/>
    <w:rsid w:val="00566E31"/>
    <w:rPr>
      <w:rFonts w:ascii="Calibr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6E31"/>
    <w:rPr>
      <w:rFonts w:ascii="Calibri" w:hAnsi="Calibri" w:cstheme="minorBidi"/>
      <w:szCs w:val="21"/>
    </w:rPr>
  </w:style>
  <w:style w:type="paragraph" w:customStyle="1" w:styleId="standard">
    <w:name w:val="standard"/>
    <w:link w:val="standardCar"/>
    <w:qFormat/>
    <w:rsid w:val="00CA65B0"/>
    <w:pPr>
      <w:keepLines/>
      <w:spacing w:before="120" w:after="120"/>
      <w:jc w:val="both"/>
    </w:pPr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standardCar">
    <w:name w:val="standard Car"/>
    <w:link w:val="standard"/>
    <w:rsid w:val="00CA65B0"/>
    <w:rPr>
      <w:rFonts w:ascii="Century Gothic" w:eastAsia="Times New Roman" w:hAnsi="Century Gothic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527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0A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0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AB9"/>
    <w:rPr>
      <w:b/>
      <w:bCs/>
      <w:sz w:val="20"/>
      <w:szCs w:val="20"/>
    </w:rPr>
  </w:style>
  <w:style w:type="paragraph" w:customStyle="1" w:styleId="Paragraphe">
    <w:name w:val="Paragraphe"/>
    <w:basedOn w:val="Normal"/>
    <w:qFormat/>
    <w:rsid w:val="007375BD"/>
    <w:pPr>
      <w:suppressAutoHyphens/>
      <w:spacing w:before="120"/>
      <w:ind w:right="-2"/>
      <w:jc w:val="both"/>
    </w:pPr>
    <w:rPr>
      <w:rFonts w:ascii="Garamond" w:eastAsia="Arial" w:hAnsi="Garamond" w:cs="Times New Roman"/>
      <w:bCs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50E"/>
    <w:pPr>
      <w:numPr>
        <w:numId w:val="0"/>
      </w:numPr>
      <w:spacing w:before="480" w:line="276" w:lineRule="auto"/>
      <w:outlineLvl w:val="9"/>
    </w:pPr>
    <w:rPr>
      <w:color w:val="00578B" w:themeColor="accent1" w:themeShade="BF"/>
      <w:sz w:val="28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E550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550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/>
      <w:keepLines/>
      <w:numPr>
        <w:numId w:val="2"/>
      </w:numPr>
      <w:outlineLvl w:val="1"/>
    </w:pPr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1D6"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1D6"/>
  </w:style>
  <w:style w:type="character" w:customStyle="1" w:styleId="Titre1Car">
    <w:name w:val="Titre 1 Car"/>
    <w:basedOn w:val="Policepardfaut"/>
    <w:link w:val="Titre1"/>
    <w:uiPriority w:val="9"/>
    <w:rsid w:val="00D4595C"/>
    <w:rPr>
      <w:rFonts w:asciiTheme="majorHAnsi" w:eastAsiaTheme="majorEastAsia" w:hAnsiTheme="majorHAnsi" w:cstheme="majorBidi"/>
      <w:b/>
      <w:bCs/>
      <w:color w:val="C02846" w:themeColor="background1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4595C"/>
    <w:rPr>
      <w:rFonts w:asciiTheme="majorHAnsi" w:eastAsiaTheme="majorEastAsia" w:hAnsiTheme="majorHAnsi" w:cstheme="majorBidi"/>
      <w:b/>
      <w:bCs/>
      <w:color w:val="5A5A5A" w:themeColor="text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5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5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5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566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ebrut">
    <w:name w:val="Plain Text"/>
    <w:basedOn w:val="Normal"/>
    <w:link w:val="TextebrutCar"/>
    <w:uiPriority w:val="99"/>
    <w:unhideWhenUsed/>
    <w:rsid w:val="00566E31"/>
    <w:rPr>
      <w:rFonts w:ascii="Calibri" w:hAnsi="Calibr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6E31"/>
    <w:rPr>
      <w:rFonts w:ascii="Calibri" w:hAnsi="Calibri" w:cstheme="minorBidi"/>
      <w:szCs w:val="21"/>
    </w:rPr>
  </w:style>
  <w:style w:type="paragraph" w:customStyle="1" w:styleId="standard">
    <w:name w:val="standard"/>
    <w:link w:val="standardCar"/>
    <w:qFormat/>
    <w:rsid w:val="00CA65B0"/>
    <w:pPr>
      <w:keepLines/>
      <w:spacing w:before="120" w:after="120"/>
      <w:jc w:val="both"/>
    </w:pPr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standardCar">
    <w:name w:val="standard Car"/>
    <w:link w:val="standard"/>
    <w:rsid w:val="00CA65B0"/>
    <w:rPr>
      <w:rFonts w:ascii="Century Gothic" w:eastAsia="Times New Roman" w:hAnsi="Century Gothic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527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0A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0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AB9"/>
    <w:rPr>
      <w:b/>
      <w:bCs/>
      <w:sz w:val="20"/>
      <w:szCs w:val="20"/>
    </w:rPr>
  </w:style>
  <w:style w:type="paragraph" w:customStyle="1" w:styleId="Paragraphe">
    <w:name w:val="Paragraphe"/>
    <w:basedOn w:val="Normal"/>
    <w:qFormat/>
    <w:rsid w:val="007375BD"/>
    <w:pPr>
      <w:suppressAutoHyphens/>
      <w:spacing w:before="120"/>
      <w:ind w:right="-2"/>
      <w:jc w:val="both"/>
    </w:pPr>
    <w:rPr>
      <w:rFonts w:ascii="Garamond" w:eastAsia="Arial" w:hAnsi="Garamond" w:cs="Times New Roman"/>
      <w:bCs/>
      <w:sz w:val="24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50E"/>
    <w:pPr>
      <w:numPr>
        <w:numId w:val="0"/>
      </w:numPr>
      <w:spacing w:before="480" w:line="276" w:lineRule="auto"/>
      <w:outlineLvl w:val="9"/>
    </w:pPr>
    <w:rPr>
      <w:color w:val="00578B" w:themeColor="accent1" w:themeShade="BF"/>
      <w:sz w:val="28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E550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550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36F7-BBB6-45EF-86AA-1D532F44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BERTRAND</dc:creator>
  <cp:lastModifiedBy>DGE  </cp:lastModifiedBy>
  <cp:revision>7</cp:revision>
  <dcterms:created xsi:type="dcterms:W3CDTF">2018-08-03T15:48:00Z</dcterms:created>
  <dcterms:modified xsi:type="dcterms:W3CDTF">2018-08-16T15:56:00Z</dcterms:modified>
</cp:coreProperties>
</file>